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6B62" w14:textId="2CCAC4BD" w:rsidR="00E859CC" w:rsidRPr="002A01AE" w:rsidRDefault="00B46D17" w:rsidP="00041FF4">
      <w:pPr>
        <w:jc w:val="center"/>
        <w:rPr>
          <w:rFonts w:ascii="Verdana" w:hAnsi="Verdana"/>
          <w:sz w:val="20"/>
          <w:szCs w:val="20"/>
        </w:rPr>
      </w:pPr>
      <w:r w:rsidRPr="002A01AE">
        <w:rPr>
          <w:rFonts w:ascii="Verdana" w:hAnsi="Verdana"/>
          <w:noProof/>
          <w:sz w:val="20"/>
          <w:szCs w:val="20"/>
        </w:rPr>
        <w:drawing>
          <wp:inline distT="0" distB="0" distL="0" distR="0" wp14:anchorId="4DC83CFE" wp14:editId="3B0C447D">
            <wp:extent cx="3533896" cy="107632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296" cy="108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537F6" w14:textId="77777777" w:rsidR="00F801A1" w:rsidRPr="002A01AE" w:rsidRDefault="00F801A1" w:rsidP="00F801A1">
      <w:pPr>
        <w:spacing w:before="20" w:after="20"/>
        <w:jc w:val="center"/>
        <w:rPr>
          <w:rFonts w:ascii="Verdana" w:hAnsi="Verdana"/>
          <w:b/>
          <w:sz w:val="20"/>
          <w:szCs w:val="20"/>
        </w:rPr>
      </w:pPr>
      <w:r w:rsidRPr="002A01AE">
        <w:rPr>
          <w:rFonts w:ascii="Verdana" w:hAnsi="Verdana"/>
          <w:b/>
          <w:sz w:val="20"/>
          <w:szCs w:val="20"/>
        </w:rPr>
        <w:t>16. Oktober – 22. November</w:t>
      </w:r>
    </w:p>
    <w:p w14:paraId="4B90BC65" w14:textId="08AB4034" w:rsidR="002F720B" w:rsidRPr="002A01AE" w:rsidRDefault="002F720B" w:rsidP="00F801A1">
      <w:pPr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14:paraId="0A985B57" w14:textId="77777777" w:rsidR="00F801A1" w:rsidRPr="002A01AE" w:rsidRDefault="00F801A1" w:rsidP="00F801A1">
      <w:pPr>
        <w:spacing w:before="20" w:after="20"/>
        <w:jc w:val="center"/>
        <w:rPr>
          <w:rFonts w:ascii="Verdana" w:hAnsi="Verdana"/>
          <w:b/>
          <w:sz w:val="24"/>
          <w:szCs w:val="24"/>
        </w:rPr>
      </w:pPr>
      <w:r w:rsidRPr="002A01AE">
        <w:rPr>
          <w:rFonts w:ascii="Verdana" w:hAnsi="Verdana"/>
          <w:b/>
          <w:sz w:val="24"/>
          <w:szCs w:val="24"/>
        </w:rPr>
        <w:t>Distanz-Kunst-Kommunikation</w:t>
      </w:r>
    </w:p>
    <w:p w14:paraId="11F4DA9F" w14:textId="77777777" w:rsidR="00F801A1" w:rsidRPr="002A01AE" w:rsidRDefault="00F801A1" w:rsidP="00F801A1">
      <w:pPr>
        <w:spacing w:before="20" w:after="20"/>
        <w:jc w:val="center"/>
        <w:rPr>
          <w:rFonts w:ascii="Verdana" w:hAnsi="Verdana" w:cs="Arial"/>
          <w:b/>
          <w:sz w:val="20"/>
          <w:szCs w:val="20"/>
        </w:rPr>
      </w:pPr>
      <w:r w:rsidRPr="002A01AE">
        <w:rPr>
          <w:rFonts w:ascii="Verdana" w:hAnsi="Verdana" w:cs="Arial"/>
          <w:b/>
          <w:sz w:val="20"/>
          <w:szCs w:val="20"/>
        </w:rPr>
        <w:t>„…dichterisch, wohnet der Mensch auf dieser Erde“</w:t>
      </w:r>
    </w:p>
    <w:p w14:paraId="7973BA35" w14:textId="77777777" w:rsidR="00F801A1" w:rsidRPr="002A01AE" w:rsidRDefault="00F801A1" w:rsidP="00F801A1">
      <w:pPr>
        <w:spacing w:before="20" w:after="20"/>
        <w:rPr>
          <w:rFonts w:ascii="Verdana" w:hAnsi="Verdana" w:cs="Arial"/>
          <w:b/>
          <w:sz w:val="16"/>
          <w:szCs w:val="16"/>
        </w:rPr>
      </w:pPr>
      <w:r w:rsidRPr="002A01AE">
        <w:rPr>
          <w:rFonts w:ascii="Verdana" w:hAnsi="Verdana" w:cs="Arial"/>
          <w:b/>
          <w:sz w:val="20"/>
          <w:szCs w:val="20"/>
        </w:rPr>
        <w:tab/>
      </w:r>
      <w:r w:rsidRPr="002A01AE">
        <w:rPr>
          <w:rFonts w:ascii="Verdana" w:hAnsi="Verdana" w:cs="Arial"/>
          <w:b/>
          <w:sz w:val="20"/>
          <w:szCs w:val="20"/>
        </w:rPr>
        <w:tab/>
      </w:r>
      <w:r w:rsidRPr="002A01AE">
        <w:rPr>
          <w:rFonts w:ascii="Verdana" w:hAnsi="Verdana" w:cs="Arial"/>
          <w:b/>
          <w:sz w:val="20"/>
          <w:szCs w:val="20"/>
        </w:rPr>
        <w:tab/>
      </w:r>
      <w:r w:rsidRPr="002A01AE">
        <w:rPr>
          <w:rFonts w:ascii="Verdana" w:hAnsi="Verdana" w:cs="Arial"/>
          <w:b/>
          <w:sz w:val="16"/>
          <w:szCs w:val="16"/>
        </w:rPr>
        <w:t>(Friedrich Hölderlin)</w:t>
      </w:r>
    </w:p>
    <w:p w14:paraId="67BB8926" w14:textId="77777777" w:rsidR="00F801A1" w:rsidRPr="002A01AE" w:rsidRDefault="00F801A1" w:rsidP="00F801A1">
      <w:pPr>
        <w:spacing w:before="20" w:after="20"/>
        <w:jc w:val="center"/>
        <w:rPr>
          <w:rFonts w:ascii="Verdana" w:hAnsi="Verdana"/>
          <w:b/>
          <w:sz w:val="24"/>
          <w:szCs w:val="24"/>
        </w:rPr>
      </w:pPr>
    </w:p>
    <w:p w14:paraId="2089676D" w14:textId="586EBD65" w:rsidR="00FC59DA" w:rsidRDefault="00FC59DA" w:rsidP="00F801A1">
      <w:pPr>
        <w:spacing w:before="20" w:after="20"/>
        <w:jc w:val="center"/>
        <w:rPr>
          <w:rFonts w:ascii="Verdana" w:hAnsi="Verdana"/>
          <w:b/>
          <w:sz w:val="24"/>
          <w:szCs w:val="24"/>
        </w:rPr>
      </w:pPr>
      <w:r w:rsidRPr="002A01AE">
        <w:rPr>
          <w:rFonts w:ascii="Verdana" w:hAnsi="Verdana"/>
          <w:b/>
          <w:sz w:val="24"/>
          <w:szCs w:val="24"/>
        </w:rPr>
        <w:t>Beethovens Schöpfung</w:t>
      </w:r>
    </w:p>
    <w:p w14:paraId="5251744C" w14:textId="7A356683" w:rsidR="00FC59DA" w:rsidRPr="002A01AE" w:rsidRDefault="00FC59DA" w:rsidP="00FC59DA">
      <w:pPr>
        <w:spacing w:before="20" w:after="20"/>
        <w:rPr>
          <w:rFonts w:ascii="Verdana" w:hAnsi="Verdana"/>
          <w:bCs/>
          <w:sz w:val="20"/>
          <w:szCs w:val="20"/>
        </w:rPr>
      </w:pPr>
      <w:r w:rsidRPr="002A01AE">
        <w:rPr>
          <w:rFonts w:ascii="Verdana" w:hAnsi="Verdana"/>
          <w:b/>
          <w:sz w:val="20"/>
          <w:szCs w:val="20"/>
        </w:rPr>
        <w:tab/>
      </w:r>
      <w:r w:rsidR="00B46D17" w:rsidRPr="002A01AE">
        <w:rPr>
          <w:rFonts w:ascii="Verdana" w:hAnsi="Verdana"/>
          <w:bCs/>
          <w:sz w:val="20"/>
          <w:szCs w:val="20"/>
        </w:rPr>
        <w:t xml:space="preserve">Sa., </w:t>
      </w:r>
      <w:r w:rsidRPr="002A01AE">
        <w:rPr>
          <w:rFonts w:ascii="Verdana" w:hAnsi="Verdana"/>
          <w:bCs/>
          <w:sz w:val="20"/>
          <w:szCs w:val="20"/>
        </w:rPr>
        <w:t>17. Oktober, 20.00 Uhr, Basilika Bingen</w:t>
      </w:r>
    </w:p>
    <w:p w14:paraId="19E76E30" w14:textId="6DAAA394" w:rsidR="00FC59DA" w:rsidRPr="002A01AE" w:rsidRDefault="00FC59DA" w:rsidP="00FC59DA">
      <w:pPr>
        <w:spacing w:before="20" w:after="20"/>
        <w:rPr>
          <w:rFonts w:ascii="Verdana" w:hAnsi="Verdana"/>
          <w:bCs/>
          <w:sz w:val="20"/>
          <w:szCs w:val="20"/>
        </w:rPr>
      </w:pPr>
      <w:r w:rsidRPr="002A01AE">
        <w:rPr>
          <w:rFonts w:ascii="Verdana" w:hAnsi="Verdana"/>
          <w:bCs/>
          <w:sz w:val="20"/>
          <w:szCs w:val="20"/>
        </w:rPr>
        <w:tab/>
      </w:r>
      <w:r w:rsidR="00B46D17" w:rsidRPr="002A01AE">
        <w:rPr>
          <w:rFonts w:ascii="Verdana" w:hAnsi="Verdana"/>
          <w:bCs/>
          <w:sz w:val="20"/>
          <w:szCs w:val="20"/>
        </w:rPr>
        <w:t xml:space="preserve">So., </w:t>
      </w:r>
      <w:r w:rsidRPr="002A01AE">
        <w:rPr>
          <w:rFonts w:ascii="Verdana" w:hAnsi="Verdana"/>
          <w:bCs/>
          <w:sz w:val="20"/>
          <w:szCs w:val="20"/>
        </w:rPr>
        <w:t>18. Oktober, 18.00 Uhr, Bergkirche Niedergründau</w:t>
      </w:r>
    </w:p>
    <w:p w14:paraId="5E7AF476" w14:textId="4652457F" w:rsidR="00FC59DA" w:rsidRPr="002A01AE" w:rsidRDefault="00FC59DA" w:rsidP="00FC59DA">
      <w:pPr>
        <w:spacing w:before="20" w:after="20"/>
        <w:rPr>
          <w:rFonts w:ascii="Verdana" w:hAnsi="Verdana"/>
          <w:bCs/>
          <w:sz w:val="20"/>
          <w:szCs w:val="20"/>
        </w:rPr>
      </w:pPr>
      <w:r w:rsidRPr="002A01AE">
        <w:rPr>
          <w:rFonts w:ascii="Verdana" w:hAnsi="Verdana"/>
          <w:bCs/>
          <w:sz w:val="20"/>
          <w:szCs w:val="20"/>
        </w:rPr>
        <w:tab/>
      </w:r>
      <w:r w:rsidR="00B46D17" w:rsidRPr="002A01AE">
        <w:rPr>
          <w:rFonts w:ascii="Verdana" w:hAnsi="Verdana"/>
          <w:bCs/>
          <w:sz w:val="20"/>
          <w:szCs w:val="20"/>
        </w:rPr>
        <w:t xml:space="preserve">Mo., </w:t>
      </w:r>
      <w:r w:rsidRPr="002A01AE">
        <w:rPr>
          <w:rFonts w:ascii="Verdana" w:hAnsi="Verdana"/>
          <w:bCs/>
          <w:sz w:val="20"/>
          <w:szCs w:val="20"/>
        </w:rPr>
        <w:t xml:space="preserve">19. Oktober, 20.00 Uhr, Deutschordenskirche Frankfurt </w:t>
      </w:r>
      <w:r w:rsidR="00B46D17" w:rsidRPr="002A01AE">
        <w:rPr>
          <w:rFonts w:ascii="Verdana" w:hAnsi="Verdana"/>
          <w:bCs/>
          <w:sz w:val="20"/>
          <w:szCs w:val="20"/>
        </w:rPr>
        <w:t>am Main</w:t>
      </w:r>
    </w:p>
    <w:p w14:paraId="2E014895" w14:textId="77777777" w:rsidR="00FC59DA" w:rsidRPr="002A01AE" w:rsidRDefault="00FC59DA" w:rsidP="00F801A1">
      <w:pPr>
        <w:spacing w:before="20" w:after="20"/>
        <w:jc w:val="center"/>
        <w:rPr>
          <w:rFonts w:ascii="Verdana" w:hAnsi="Verdana"/>
          <w:b/>
          <w:sz w:val="24"/>
          <w:szCs w:val="24"/>
        </w:rPr>
      </w:pPr>
    </w:p>
    <w:p w14:paraId="024A3D52" w14:textId="77777777" w:rsidR="00C328C3" w:rsidRPr="002A01AE" w:rsidRDefault="00C328C3" w:rsidP="00F801A1">
      <w:pPr>
        <w:spacing w:before="20" w:after="20"/>
        <w:jc w:val="center"/>
        <w:rPr>
          <w:rFonts w:ascii="Verdana" w:hAnsi="Verdana"/>
          <w:b/>
          <w:sz w:val="24"/>
          <w:szCs w:val="24"/>
        </w:rPr>
      </w:pPr>
      <w:r w:rsidRPr="002A01AE">
        <w:rPr>
          <w:rFonts w:ascii="Verdana" w:hAnsi="Verdana"/>
          <w:b/>
          <w:sz w:val="24"/>
          <w:szCs w:val="24"/>
        </w:rPr>
        <w:t>Pressetext</w:t>
      </w:r>
    </w:p>
    <w:p w14:paraId="751F2750" w14:textId="77777777" w:rsidR="00422FD3" w:rsidRPr="002A01AE" w:rsidRDefault="00422FD3" w:rsidP="00F801A1">
      <w:pPr>
        <w:spacing w:before="20" w:after="20"/>
        <w:jc w:val="center"/>
        <w:rPr>
          <w:rFonts w:ascii="Verdana" w:hAnsi="Verdana"/>
          <w:b/>
          <w:sz w:val="24"/>
          <w:szCs w:val="24"/>
        </w:rPr>
      </w:pPr>
    </w:p>
    <w:p w14:paraId="47340E91" w14:textId="2B26E642" w:rsidR="00251CA0" w:rsidRPr="002A01AE" w:rsidRDefault="00151A9E" w:rsidP="00FC59DA">
      <w:pPr>
        <w:spacing w:before="20" w:after="20"/>
        <w:rPr>
          <w:rFonts w:ascii="Verdana" w:hAnsi="Verdana"/>
          <w:sz w:val="20"/>
          <w:szCs w:val="20"/>
        </w:rPr>
      </w:pPr>
      <w:r w:rsidRPr="002A01AE">
        <w:rPr>
          <w:rFonts w:ascii="Verdana" w:hAnsi="Verdana"/>
          <w:sz w:val="20"/>
          <w:szCs w:val="20"/>
        </w:rPr>
        <w:t>Das noch junge Festival</w:t>
      </w:r>
      <w:r w:rsidR="00FC59DA" w:rsidRPr="002A01AE">
        <w:rPr>
          <w:rFonts w:ascii="Verdana" w:hAnsi="Verdana"/>
          <w:sz w:val="20"/>
          <w:szCs w:val="20"/>
        </w:rPr>
        <w:t xml:space="preserve"> VOCAL ART Frankfurt RheinMain</w:t>
      </w:r>
      <w:r w:rsidR="00422FD3" w:rsidRPr="002A01AE">
        <w:rPr>
          <w:rFonts w:ascii="Verdana" w:hAnsi="Verdana"/>
          <w:sz w:val="20"/>
          <w:szCs w:val="20"/>
        </w:rPr>
        <w:t xml:space="preserve"> gehört zu</w:t>
      </w:r>
      <w:r w:rsidRPr="002A01AE">
        <w:rPr>
          <w:rFonts w:ascii="Verdana" w:hAnsi="Verdana"/>
          <w:sz w:val="20"/>
          <w:szCs w:val="20"/>
        </w:rPr>
        <w:t xml:space="preserve"> de</w:t>
      </w:r>
      <w:r w:rsidR="00422FD3" w:rsidRPr="002A01AE">
        <w:rPr>
          <w:rFonts w:ascii="Verdana" w:hAnsi="Verdana"/>
          <w:sz w:val="20"/>
          <w:szCs w:val="20"/>
        </w:rPr>
        <w:t>n</w:t>
      </w:r>
      <w:r w:rsidRPr="002A01AE">
        <w:rPr>
          <w:rFonts w:ascii="Verdana" w:hAnsi="Verdana"/>
          <w:sz w:val="20"/>
          <w:szCs w:val="20"/>
        </w:rPr>
        <w:t xml:space="preserve"> </w:t>
      </w:r>
      <w:r w:rsidR="00422FD3" w:rsidRPr="002A01AE">
        <w:rPr>
          <w:rFonts w:ascii="Verdana" w:hAnsi="Verdana"/>
          <w:sz w:val="20"/>
          <w:szCs w:val="20"/>
        </w:rPr>
        <w:t>Klassik-Veranstaltungen</w:t>
      </w:r>
      <w:r w:rsidRPr="002A01AE">
        <w:rPr>
          <w:rFonts w:ascii="Verdana" w:hAnsi="Verdana"/>
          <w:sz w:val="20"/>
          <w:szCs w:val="20"/>
        </w:rPr>
        <w:t xml:space="preserve"> in unserer Region, die trotz </w:t>
      </w:r>
      <w:r w:rsidR="00B46D17" w:rsidRPr="002A01AE">
        <w:rPr>
          <w:rFonts w:ascii="Verdana" w:hAnsi="Verdana"/>
          <w:sz w:val="20"/>
          <w:szCs w:val="20"/>
        </w:rPr>
        <w:t xml:space="preserve">der </w:t>
      </w:r>
      <w:r w:rsidRPr="002A01AE">
        <w:rPr>
          <w:rFonts w:ascii="Verdana" w:hAnsi="Verdana"/>
          <w:sz w:val="20"/>
          <w:szCs w:val="20"/>
        </w:rPr>
        <w:t>Corona</w:t>
      </w:r>
      <w:r w:rsidR="00B46D17" w:rsidRPr="002A01AE">
        <w:rPr>
          <w:rFonts w:ascii="Verdana" w:hAnsi="Verdana"/>
          <w:sz w:val="20"/>
          <w:szCs w:val="20"/>
        </w:rPr>
        <w:t>-Pandemie</w:t>
      </w:r>
      <w:r w:rsidR="002E186A" w:rsidRPr="002A01AE">
        <w:rPr>
          <w:rFonts w:ascii="Verdana" w:hAnsi="Verdana"/>
          <w:sz w:val="20"/>
          <w:szCs w:val="20"/>
        </w:rPr>
        <w:t xml:space="preserve"> stattfi</w:t>
      </w:r>
      <w:r w:rsidR="00251CA0" w:rsidRPr="002A01AE">
        <w:rPr>
          <w:rFonts w:ascii="Verdana" w:hAnsi="Verdana"/>
          <w:sz w:val="20"/>
          <w:szCs w:val="20"/>
        </w:rPr>
        <w:t>nden.</w:t>
      </w:r>
    </w:p>
    <w:p w14:paraId="331FADD0" w14:textId="7D8C3AF1" w:rsidR="00FC59DA" w:rsidRPr="002A01AE" w:rsidRDefault="00251CA0" w:rsidP="00FC59DA">
      <w:pPr>
        <w:spacing w:before="20" w:after="20"/>
        <w:rPr>
          <w:rFonts w:ascii="Verdana" w:hAnsi="Verdana"/>
          <w:sz w:val="20"/>
          <w:szCs w:val="20"/>
        </w:rPr>
      </w:pPr>
      <w:r w:rsidRPr="002A01AE">
        <w:rPr>
          <w:rFonts w:ascii="Verdana" w:hAnsi="Verdana"/>
          <w:sz w:val="20"/>
          <w:szCs w:val="20"/>
        </w:rPr>
        <w:t xml:space="preserve">Länderübergreifend in der gesamten Metropolregion Frankfurt RheinMain aktiv, ist das Festival </w:t>
      </w:r>
      <w:r w:rsidR="002E186A" w:rsidRPr="002A01AE">
        <w:rPr>
          <w:rFonts w:ascii="Verdana" w:hAnsi="Verdana"/>
          <w:sz w:val="20"/>
          <w:szCs w:val="20"/>
        </w:rPr>
        <w:t>Teil von</w:t>
      </w:r>
      <w:r w:rsidR="00FC59DA" w:rsidRPr="002A01AE">
        <w:rPr>
          <w:rFonts w:ascii="Verdana" w:hAnsi="Verdana"/>
          <w:sz w:val="20"/>
          <w:szCs w:val="20"/>
        </w:rPr>
        <w:t xml:space="preserve"> BTHVN2020</w:t>
      </w:r>
      <w:r w:rsidR="002E186A" w:rsidRPr="002A01AE">
        <w:rPr>
          <w:rFonts w:ascii="Verdana" w:hAnsi="Verdana"/>
          <w:sz w:val="20"/>
          <w:szCs w:val="20"/>
        </w:rPr>
        <w:t>, dem</w:t>
      </w:r>
      <w:r w:rsidR="00FC59DA" w:rsidRPr="002A01AE">
        <w:rPr>
          <w:rFonts w:ascii="Verdana" w:hAnsi="Verdana"/>
          <w:sz w:val="20"/>
          <w:szCs w:val="20"/>
        </w:rPr>
        <w:t xml:space="preserve"> umfangreiche</w:t>
      </w:r>
      <w:r w:rsidR="002E186A" w:rsidRPr="002A01AE">
        <w:rPr>
          <w:rFonts w:ascii="Verdana" w:hAnsi="Verdana"/>
          <w:sz w:val="20"/>
          <w:szCs w:val="20"/>
        </w:rPr>
        <w:t>n</w:t>
      </w:r>
      <w:r w:rsidR="00FC59DA" w:rsidRPr="002A01AE">
        <w:rPr>
          <w:rFonts w:ascii="Verdana" w:hAnsi="Verdana"/>
          <w:sz w:val="20"/>
          <w:szCs w:val="20"/>
        </w:rPr>
        <w:t xml:space="preserve"> Jubiläumsprojekt der Bundesregierung</w:t>
      </w:r>
      <w:r w:rsidRPr="002A01AE">
        <w:rPr>
          <w:rFonts w:ascii="Verdana" w:hAnsi="Verdana"/>
          <w:sz w:val="20"/>
          <w:szCs w:val="20"/>
        </w:rPr>
        <w:t xml:space="preserve"> Deutschland</w:t>
      </w:r>
      <w:r w:rsidR="00FC59DA" w:rsidRPr="002A01AE">
        <w:rPr>
          <w:rFonts w:ascii="Verdana" w:hAnsi="Verdana"/>
          <w:sz w:val="20"/>
          <w:szCs w:val="20"/>
        </w:rPr>
        <w:t xml:space="preserve"> zum Beethoven</w:t>
      </w:r>
      <w:r w:rsidR="002E186A" w:rsidRPr="002A01AE">
        <w:rPr>
          <w:rFonts w:ascii="Verdana" w:hAnsi="Verdana"/>
          <w:sz w:val="20"/>
          <w:szCs w:val="20"/>
        </w:rPr>
        <w:t xml:space="preserve">-Jahr </w:t>
      </w:r>
      <w:r w:rsidRPr="002A01AE">
        <w:rPr>
          <w:rFonts w:ascii="Verdana" w:hAnsi="Verdana"/>
          <w:sz w:val="20"/>
          <w:szCs w:val="20"/>
        </w:rPr>
        <w:t>2020</w:t>
      </w:r>
      <w:r w:rsidR="002E186A" w:rsidRPr="002A01AE">
        <w:rPr>
          <w:rFonts w:ascii="Verdana" w:hAnsi="Verdana"/>
          <w:sz w:val="20"/>
          <w:szCs w:val="20"/>
        </w:rPr>
        <w:t>.</w:t>
      </w:r>
      <w:r w:rsidR="00FC59DA" w:rsidRPr="002A01AE">
        <w:rPr>
          <w:rFonts w:ascii="Verdana" w:hAnsi="Verdana"/>
          <w:sz w:val="20"/>
          <w:szCs w:val="20"/>
        </w:rPr>
        <w:t xml:space="preserve"> Zur Eröffnung am Freitag</w:t>
      </w:r>
      <w:r w:rsidR="00693DA8" w:rsidRPr="002A01AE">
        <w:rPr>
          <w:rFonts w:ascii="Verdana" w:hAnsi="Verdana"/>
          <w:sz w:val="20"/>
          <w:szCs w:val="20"/>
        </w:rPr>
        <w:t>,</w:t>
      </w:r>
      <w:r w:rsidR="00FC59DA" w:rsidRPr="002A01AE">
        <w:rPr>
          <w:rFonts w:ascii="Verdana" w:hAnsi="Verdana"/>
          <w:sz w:val="20"/>
          <w:szCs w:val="20"/>
        </w:rPr>
        <w:t xml:space="preserve"> 16. Oktober, 20.00 Uhr, im Kulturforum Alzenau, wird deshalb die Beauftragte für Kultur und Medien bei der Bundeskanzlerin, Staatsministerin Prof. Monika Grütters MdB, sprechen.</w:t>
      </w:r>
    </w:p>
    <w:p w14:paraId="615BD5EF" w14:textId="77777777" w:rsidR="00FC59DA" w:rsidRPr="002A01AE" w:rsidRDefault="00FC59DA" w:rsidP="00FC59DA">
      <w:pPr>
        <w:spacing w:before="20" w:after="20"/>
        <w:rPr>
          <w:rFonts w:ascii="Verdana" w:hAnsi="Verdana"/>
          <w:sz w:val="20"/>
          <w:szCs w:val="20"/>
        </w:rPr>
      </w:pPr>
    </w:p>
    <w:p w14:paraId="1B2B15B5" w14:textId="77777777" w:rsidR="009D3737" w:rsidRPr="002A01AE" w:rsidRDefault="002E186A" w:rsidP="00FC59DA">
      <w:pPr>
        <w:tabs>
          <w:tab w:val="left" w:pos="3119"/>
        </w:tabs>
        <w:spacing w:before="20" w:after="20" w:line="240" w:lineRule="auto"/>
        <w:rPr>
          <w:rFonts w:ascii="Verdana" w:hAnsi="Verdana"/>
          <w:sz w:val="20"/>
          <w:szCs w:val="20"/>
        </w:rPr>
      </w:pPr>
      <w:r w:rsidRPr="002A01AE">
        <w:rPr>
          <w:rFonts w:ascii="Verdana" w:hAnsi="Verdana"/>
          <w:sz w:val="20"/>
          <w:szCs w:val="20"/>
        </w:rPr>
        <w:t>Beethoven steht auch auf dem Programm der Konzerte am</w:t>
      </w:r>
      <w:r w:rsidR="009D3737" w:rsidRPr="002A01AE">
        <w:rPr>
          <w:rFonts w:ascii="Verdana" w:hAnsi="Verdana"/>
          <w:sz w:val="20"/>
          <w:szCs w:val="20"/>
        </w:rPr>
        <w:t>:</w:t>
      </w:r>
    </w:p>
    <w:p w14:paraId="5EEC7919" w14:textId="77777777" w:rsidR="009D3737" w:rsidRPr="002A01AE" w:rsidRDefault="009D3737" w:rsidP="00FC59DA">
      <w:pPr>
        <w:tabs>
          <w:tab w:val="left" w:pos="3119"/>
        </w:tabs>
        <w:spacing w:before="20" w:after="20" w:line="240" w:lineRule="auto"/>
        <w:rPr>
          <w:rFonts w:ascii="Verdana" w:hAnsi="Verdana"/>
          <w:sz w:val="20"/>
          <w:szCs w:val="20"/>
        </w:rPr>
      </w:pPr>
      <w:r w:rsidRPr="002A01AE">
        <w:rPr>
          <w:rFonts w:ascii="Verdana" w:hAnsi="Verdana"/>
          <w:sz w:val="20"/>
          <w:szCs w:val="20"/>
        </w:rPr>
        <w:t xml:space="preserve">Samstag, 17. Oktober, 20. Uhr, in der Basilika Bingen, </w:t>
      </w:r>
    </w:p>
    <w:p w14:paraId="30EEA4B3" w14:textId="77777777" w:rsidR="009D3737" w:rsidRPr="002A01AE" w:rsidRDefault="009D3737" w:rsidP="00FC59DA">
      <w:pPr>
        <w:tabs>
          <w:tab w:val="left" w:pos="3119"/>
        </w:tabs>
        <w:spacing w:before="20" w:after="20" w:line="240" w:lineRule="auto"/>
        <w:rPr>
          <w:rFonts w:ascii="Verdana" w:hAnsi="Verdana"/>
          <w:sz w:val="20"/>
          <w:szCs w:val="20"/>
        </w:rPr>
      </w:pPr>
      <w:r w:rsidRPr="002A01AE">
        <w:rPr>
          <w:rFonts w:ascii="Verdana" w:hAnsi="Verdana"/>
          <w:sz w:val="20"/>
          <w:szCs w:val="20"/>
        </w:rPr>
        <w:t>Sonntag, 18. Oktober, 18.00 Uhr, in der Bergkirche Niedergründau, und</w:t>
      </w:r>
    </w:p>
    <w:p w14:paraId="4E314117" w14:textId="722FBD89" w:rsidR="009D3737" w:rsidRPr="002A01AE" w:rsidRDefault="009D3737" w:rsidP="00FC59DA">
      <w:pPr>
        <w:tabs>
          <w:tab w:val="left" w:pos="3119"/>
        </w:tabs>
        <w:spacing w:before="20" w:after="20" w:line="240" w:lineRule="auto"/>
        <w:rPr>
          <w:rFonts w:ascii="Verdana" w:hAnsi="Verdana"/>
          <w:sz w:val="20"/>
          <w:szCs w:val="20"/>
        </w:rPr>
      </w:pPr>
      <w:r w:rsidRPr="002A01AE">
        <w:rPr>
          <w:rFonts w:ascii="Verdana" w:hAnsi="Verdana"/>
          <w:sz w:val="20"/>
          <w:szCs w:val="20"/>
        </w:rPr>
        <w:t>Montag</w:t>
      </w:r>
      <w:r w:rsidR="00B46D17" w:rsidRPr="002A01AE">
        <w:rPr>
          <w:rFonts w:ascii="Verdana" w:hAnsi="Verdana"/>
          <w:sz w:val="20"/>
          <w:szCs w:val="20"/>
        </w:rPr>
        <w:t>,</w:t>
      </w:r>
      <w:r w:rsidRPr="002A01AE">
        <w:rPr>
          <w:rFonts w:ascii="Verdana" w:hAnsi="Verdana"/>
          <w:sz w:val="20"/>
          <w:szCs w:val="20"/>
        </w:rPr>
        <w:t xml:space="preserve"> 19. Oktober, 20.00 Uhr, in der Deutschordenskirche Frankfurt</w:t>
      </w:r>
      <w:r w:rsidR="00B46D17" w:rsidRPr="002A01AE">
        <w:rPr>
          <w:rFonts w:ascii="Verdana" w:hAnsi="Verdana"/>
          <w:sz w:val="20"/>
          <w:szCs w:val="20"/>
        </w:rPr>
        <w:t xml:space="preserve"> am Main</w:t>
      </w:r>
      <w:r w:rsidRPr="002A01AE">
        <w:rPr>
          <w:rFonts w:ascii="Verdana" w:hAnsi="Verdana"/>
          <w:sz w:val="20"/>
          <w:szCs w:val="20"/>
        </w:rPr>
        <w:t xml:space="preserve">. </w:t>
      </w:r>
    </w:p>
    <w:p w14:paraId="529AF5EE" w14:textId="77777777" w:rsidR="009D3737" w:rsidRPr="002A01AE" w:rsidRDefault="009D3737" w:rsidP="00FC59DA">
      <w:pPr>
        <w:tabs>
          <w:tab w:val="left" w:pos="3119"/>
        </w:tabs>
        <w:spacing w:before="20" w:after="20" w:line="240" w:lineRule="auto"/>
        <w:rPr>
          <w:rFonts w:ascii="Verdana" w:hAnsi="Verdana"/>
          <w:sz w:val="20"/>
          <w:szCs w:val="20"/>
        </w:rPr>
      </w:pPr>
    </w:p>
    <w:p w14:paraId="1DD99EDA" w14:textId="1BC15EA4" w:rsidR="009D3737" w:rsidRPr="002A01AE" w:rsidRDefault="009D3737" w:rsidP="00FC59DA">
      <w:pPr>
        <w:tabs>
          <w:tab w:val="left" w:pos="3119"/>
        </w:tabs>
        <w:spacing w:before="20" w:after="20" w:line="240" w:lineRule="auto"/>
        <w:rPr>
          <w:rFonts w:ascii="Verdana" w:hAnsi="Verdana"/>
          <w:sz w:val="20"/>
          <w:szCs w:val="20"/>
        </w:rPr>
      </w:pPr>
      <w:r w:rsidRPr="002A01AE">
        <w:rPr>
          <w:rFonts w:ascii="Verdana" w:hAnsi="Verdana"/>
          <w:sz w:val="20"/>
          <w:szCs w:val="20"/>
        </w:rPr>
        <w:t>Zur Aufführung</w:t>
      </w:r>
      <w:r w:rsidR="00FC59DA" w:rsidRPr="002A01AE">
        <w:rPr>
          <w:rFonts w:ascii="Verdana" w:hAnsi="Verdana"/>
          <w:sz w:val="20"/>
          <w:szCs w:val="20"/>
        </w:rPr>
        <w:t xml:space="preserve"> kommt </w:t>
      </w:r>
      <w:r w:rsidRPr="002A01AE">
        <w:rPr>
          <w:rFonts w:ascii="Verdana" w:hAnsi="Verdana"/>
          <w:sz w:val="20"/>
          <w:szCs w:val="20"/>
        </w:rPr>
        <w:t>dessen berühmtes Septett Es-Dur op. 20 und „Beethovens Schöpfung“ von Enjott Schneider, eine Komposition für Solisten, Chor und Instrumentalensemble, das sich auf Beethovens op. 20 bezieht.</w:t>
      </w:r>
    </w:p>
    <w:p w14:paraId="40AFE08B" w14:textId="77777777" w:rsidR="00FC59DA" w:rsidRPr="002A01AE" w:rsidRDefault="00FC59DA" w:rsidP="00FC59DA">
      <w:pPr>
        <w:tabs>
          <w:tab w:val="left" w:pos="3119"/>
        </w:tabs>
        <w:spacing w:before="20" w:after="20" w:line="240" w:lineRule="auto"/>
        <w:rPr>
          <w:rFonts w:ascii="Verdana" w:hAnsi="Verdana"/>
          <w:sz w:val="20"/>
          <w:szCs w:val="20"/>
        </w:rPr>
      </w:pPr>
    </w:p>
    <w:p w14:paraId="36461C0C" w14:textId="738F2D7B" w:rsidR="00FC59DA" w:rsidRPr="002A01AE" w:rsidRDefault="009D3737" w:rsidP="00FC59DA">
      <w:pPr>
        <w:tabs>
          <w:tab w:val="left" w:pos="3119"/>
        </w:tabs>
        <w:spacing w:before="20" w:after="20" w:line="240" w:lineRule="auto"/>
        <w:rPr>
          <w:rFonts w:ascii="Verdana" w:hAnsi="Verdana"/>
          <w:sz w:val="20"/>
          <w:szCs w:val="20"/>
        </w:rPr>
      </w:pPr>
      <w:r w:rsidRPr="002A01AE">
        <w:rPr>
          <w:rFonts w:ascii="Verdana" w:hAnsi="Verdana"/>
          <w:sz w:val="20"/>
          <w:szCs w:val="20"/>
        </w:rPr>
        <w:t>Die Ausführenden</w:t>
      </w:r>
      <w:r w:rsidR="00FC59DA" w:rsidRPr="002A01AE">
        <w:rPr>
          <w:rFonts w:ascii="Verdana" w:hAnsi="Verdana"/>
          <w:sz w:val="20"/>
          <w:szCs w:val="20"/>
        </w:rPr>
        <w:t xml:space="preserve"> sind der Süddeutsche Kammerchor</w:t>
      </w:r>
      <w:r w:rsidRPr="002A01AE">
        <w:rPr>
          <w:rFonts w:ascii="Verdana" w:hAnsi="Verdana"/>
          <w:sz w:val="20"/>
          <w:szCs w:val="20"/>
        </w:rPr>
        <w:t xml:space="preserve"> unter der Leitung von Gerhard Jenemann</w:t>
      </w:r>
      <w:r w:rsidR="00FC59DA" w:rsidRPr="002A01AE">
        <w:rPr>
          <w:rFonts w:ascii="Verdana" w:hAnsi="Verdana"/>
          <w:sz w:val="20"/>
          <w:szCs w:val="20"/>
        </w:rPr>
        <w:t xml:space="preserve"> und junge Instrumentalsolisten des MUSIC CAMPUS Frankfurt RheinMain mit der renommierten Kla</w:t>
      </w:r>
      <w:r w:rsidRPr="002A01AE">
        <w:rPr>
          <w:rFonts w:ascii="Verdana" w:hAnsi="Verdana"/>
          <w:sz w:val="20"/>
          <w:szCs w:val="20"/>
        </w:rPr>
        <w:t>rinettistin Laura Ruiz Ferreres, Professorin an der Hochschule für Musik und Darstellende Kunst Frankfurt</w:t>
      </w:r>
      <w:r w:rsidR="002A01AE" w:rsidRPr="002A01AE">
        <w:rPr>
          <w:rFonts w:ascii="Verdana" w:hAnsi="Verdana"/>
          <w:sz w:val="20"/>
          <w:szCs w:val="20"/>
        </w:rPr>
        <w:t xml:space="preserve"> am Main</w:t>
      </w:r>
      <w:r w:rsidRPr="002A01AE">
        <w:rPr>
          <w:rFonts w:ascii="Verdana" w:hAnsi="Verdana"/>
          <w:sz w:val="20"/>
          <w:szCs w:val="20"/>
        </w:rPr>
        <w:t>.</w:t>
      </w:r>
    </w:p>
    <w:p w14:paraId="3AAED33F" w14:textId="77777777" w:rsidR="00BA78CE" w:rsidRPr="002A01AE" w:rsidRDefault="00BA78CE" w:rsidP="00FC59DA">
      <w:pPr>
        <w:tabs>
          <w:tab w:val="left" w:pos="3119"/>
        </w:tabs>
        <w:spacing w:before="20" w:after="20" w:line="240" w:lineRule="auto"/>
        <w:rPr>
          <w:rFonts w:ascii="Verdana" w:hAnsi="Verdana"/>
          <w:sz w:val="20"/>
          <w:szCs w:val="20"/>
        </w:rPr>
      </w:pPr>
    </w:p>
    <w:p w14:paraId="5FEAFE63" w14:textId="0BD435F6" w:rsidR="00BA78CE" w:rsidRPr="002A01AE" w:rsidRDefault="00BA78CE" w:rsidP="00BA78CE">
      <w:pPr>
        <w:spacing w:before="20" w:after="20"/>
        <w:rPr>
          <w:rFonts w:ascii="Verdana" w:hAnsi="Verdana" w:cs="Arial"/>
          <w:bCs/>
          <w:sz w:val="20"/>
          <w:szCs w:val="20"/>
        </w:rPr>
      </w:pPr>
      <w:r w:rsidRPr="002A01AE">
        <w:rPr>
          <w:rFonts w:ascii="Verdana" w:hAnsi="Verdana" w:cs="Arial"/>
          <w:bCs/>
          <w:sz w:val="20"/>
          <w:szCs w:val="20"/>
        </w:rPr>
        <w:t xml:space="preserve">Der MUSIC CAMPUS Frankfurt RheinMain gehört alljährlich zu den Highlights des Festivals, junge Preisträger bedeutender Wettbewerbe aus aller Welt treffen hier </w:t>
      </w:r>
      <w:r w:rsidRPr="002A01AE">
        <w:rPr>
          <w:rFonts w:ascii="Verdana" w:hAnsi="Verdana" w:cs="Arial"/>
          <w:bCs/>
          <w:sz w:val="20"/>
          <w:szCs w:val="20"/>
        </w:rPr>
        <w:lastRenderedPageBreak/>
        <w:t xml:space="preserve">zusammen. In diesem Jahr konnten situationsbedingt </w:t>
      </w:r>
      <w:r w:rsidR="002A01AE" w:rsidRPr="002A01AE">
        <w:rPr>
          <w:rFonts w:ascii="Verdana" w:hAnsi="Verdana" w:cs="Arial"/>
          <w:bCs/>
          <w:sz w:val="20"/>
          <w:szCs w:val="20"/>
        </w:rPr>
        <w:t xml:space="preserve">allerdings </w:t>
      </w:r>
      <w:r w:rsidRPr="002A01AE">
        <w:rPr>
          <w:rFonts w:ascii="Verdana" w:hAnsi="Verdana" w:cs="Arial"/>
          <w:bCs/>
          <w:sz w:val="20"/>
          <w:szCs w:val="20"/>
        </w:rPr>
        <w:t>nur in Deutschland lebende Musiker teilnehmen.</w:t>
      </w:r>
    </w:p>
    <w:p w14:paraId="552E0863" w14:textId="77777777" w:rsidR="009D3737" w:rsidRPr="002A01AE" w:rsidRDefault="009D3737" w:rsidP="00FC59DA">
      <w:pPr>
        <w:tabs>
          <w:tab w:val="left" w:pos="3119"/>
        </w:tabs>
        <w:spacing w:before="20" w:after="20" w:line="240" w:lineRule="auto"/>
        <w:rPr>
          <w:rFonts w:ascii="Verdana" w:hAnsi="Verdana"/>
          <w:sz w:val="20"/>
          <w:szCs w:val="20"/>
        </w:rPr>
      </w:pPr>
    </w:p>
    <w:p w14:paraId="6204916F" w14:textId="77777777" w:rsidR="009D3737" w:rsidRPr="002A01AE" w:rsidRDefault="009D3737" w:rsidP="009D3737">
      <w:pPr>
        <w:spacing w:before="20" w:after="20"/>
        <w:rPr>
          <w:rFonts w:ascii="Verdana" w:hAnsi="Verdana" w:cs="Arial"/>
          <w:bCs/>
          <w:sz w:val="20"/>
          <w:szCs w:val="20"/>
        </w:rPr>
      </w:pPr>
      <w:r w:rsidRPr="002A01AE">
        <w:rPr>
          <w:rFonts w:ascii="Verdana" w:hAnsi="Verdana" w:cs="Arial"/>
          <w:bCs/>
          <w:sz w:val="20"/>
          <w:szCs w:val="20"/>
        </w:rPr>
        <w:t>Tickets für die Veranstaltungen sind an allen üblichen Verkaufsstellen und unter</w:t>
      </w:r>
    </w:p>
    <w:p w14:paraId="4014FC9E" w14:textId="3B8DC508" w:rsidR="002A01AE" w:rsidRPr="002A01AE" w:rsidRDefault="002A01AE" w:rsidP="00F801A1">
      <w:pPr>
        <w:spacing w:before="20" w:after="20"/>
        <w:rPr>
          <w:rFonts w:ascii="Verdana" w:hAnsi="Verdana" w:cs="Arial"/>
          <w:bCs/>
          <w:color w:val="0000FF" w:themeColor="hyperlink"/>
          <w:sz w:val="20"/>
          <w:szCs w:val="20"/>
          <w:u w:val="single"/>
        </w:rPr>
      </w:pPr>
      <w:hyperlink r:id="rId5" w:history="1">
        <w:r w:rsidR="009D3737" w:rsidRPr="002A01AE">
          <w:rPr>
            <w:rStyle w:val="Hyperlink"/>
            <w:rFonts w:ascii="Verdana" w:hAnsi="Verdana" w:cs="Arial"/>
            <w:bCs/>
            <w:sz w:val="20"/>
            <w:szCs w:val="20"/>
          </w:rPr>
          <w:t>www.adticket.de</w:t>
        </w:r>
      </w:hyperlink>
      <w:r w:rsidR="009D3737" w:rsidRPr="002A01AE">
        <w:rPr>
          <w:rFonts w:ascii="Verdana" w:hAnsi="Verdana" w:cs="Arial"/>
          <w:bCs/>
          <w:sz w:val="20"/>
          <w:szCs w:val="20"/>
        </w:rPr>
        <w:t xml:space="preserve"> erhältlich</w:t>
      </w:r>
      <w:r w:rsidRPr="002A01AE">
        <w:rPr>
          <w:rFonts w:ascii="Verdana" w:hAnsi="Verdana" w:cs="Arial"/>
          <w:bCs/>
          <w:sz w:val="20"/>
          <w:szCs w:val="20"/>
        </w:rPr>
        <w:t xml:space="preserve">, </w:t>
      </w:r>
      <w:r w:rsidR="00422FD3" w:rsidRPr="002A01AE">
        <w:rPr>
          <w:rFonts w:ascii="Verdana" w:hAnsi="Verdana" w:cs="Arial"/>
          <w:bCs/>
          <w:sz w:val="20"/>
          <w:szCs w:val="20"/>
        </w:rPr>
        <w:t>Ticketreservierungen</w:t>
      </w:r>
      <w:r w:rsidRPr="002A01AE">
        <w:rPr>
          <w:rFonts w:ascii="Verdana" w:hAnsi="Verdana" w:cs="Arial"/>
          <w:bCs/>
          <w:sz w:val="20"/>
          <w:szCs w:val="20"/>
        </w:rPr>
        <w:t xml:space="preserve"> werden unter</w:t>
      </w:r>
      <w:r w:rsidR="00422FD3" w:rsidRPr="002A01AE">
        <w:rPr>
          <w:rFonts w:ascii="Verdana" w:hAnsi="Verdana" w:cs="Arial"/>
          <w:bCs/>
          <w:sz w:val="20"/>
          <w:szCs w:val="20"/>
        </w:rPr>
        <w:t xml:space="preserve"> </w:t>
      </w:r>
      <w:hyperlink r:id="rId6" w:history="1">
        <w:r w:rsidR="00422FD3" w:rsidRPr="002A01AE">
          <w:rPr>
            <w:rStyle w:val="Hyperlink"/>
            <w:rFonts w:ascii="Verdana" w:hAnsi="Verdana" w:cs="Arial"/>
            <w:bCs/>
            <w:sz w:val="20"/>
            <w:szCs w:val="20"/>
          </w:rPr>
          <w:t>bellartefrm@t-online.de</w:t>
        </w:r>
      </w:hyperlink>
      <w:r w:rsidR="00422FD3" w:rsidRPr="002A01AE">
        <w:rPr>
          <w:rFonts w:ascii="Verdana" w:hAnsi="Verdana" w:cs="Arial"/>
          <w:bCs/>
          <w:sz w:val="20"/>
          <w:szCs w:val="20"/>
        </w:rPr>
        <w:t xml:space="preserve"> </w:t>
      </w:r>
      <w:r w:rsidRPr="002A01AE">
        <w:rPr>
          <w:rFonts w:ascii="Verdana" w:hAnsi="Verdana" w:cs="Arial"/>
          <w:bCs/>
          <w:sz w:val="20"/>
          <w:szCs w:val="20"/>
        </w:rPr>
        <w:t xml:space="preserve">entgegen genommen. Weitere </w:t>
      </w:r>
      <w:r w:rsidR="009D3737" w:rsidRPr="002A01AE">
        <w:rPr>
          <w:rFonts w:ascii="Verdana" w:hAnsi="Verdana" w:cs="Arial"/>
          <w:bCs/>
          <w:sz w:val="20"/>
          <w:szCs w:val="20"/>
        </w:rPr>
        <w:t>Info</w:t>
      </w:r>
      <w:r w:rsidRPr="002A01AE">
        <w:rPr>
          <w:rFonts w:ascii="Verdana" w:hAnsi="Verdana" w:cs="Arial"/>
          <w:bCs/>
          <w:sz w:val="20"/>
          <w:szCs w:val="20"/>
        </w:rPr>
        <w:t>rmationen bietet</w:t>
      </w:r>
      <w:r w:rsidR="009D3737" w:rsidRPr="002A01AE">
        <w:rPr>
          <w:rFonts w:ascii="Verdana" w:hAnsi="Verdana" w:cs="Arial"/>
          <w:bCs/>
          <w:sz w:val="20"/>
          <w:szCs w:val="20"/>
        </w:rPr>
        <w:t xml:space="preserve"> </w:t>
      </w:r>
      <w:hyperlink r:id="rId7" w:history="1">
        <w:r w:rsidR="009D3737" w:rsidRPr="002A01AE">
          <w:rPr>
            <w:rStyle w:val="Hyperlink"/>
            <w:rFonts w:ascii="Verdana" w:hAnsi="Verdana" w:cs="Arial"/>
            <w:bCs/>
            <w:sz w:val="20"/>
            <w:szCs w:val="20"/>
          </w:rPr>
          <w:t>www.vocalart-frm.de</w:t>
        </w:r>
      </w:hyperlink>
      <w:r w:rsidRPr="002A01AE">
        <w:rPr>
          <w:rFonts w:ascii="Verdana" w:hAnsi="Verdana"/>
          <w:sz w:val="20"/>
          <w:szCs w:val="20"/>
        </w:rPr>
        <w:t>.</w:t>
      </w:r>
    </w:p>
    <w:sectPr w:rsidR="002A01AE" w:rsidRPr="002A0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F4"/>
    <w:rsid w:val="00041FF4"/>
    <w:rsid w:val="000C1514"/>
    <w:rsid w:val="00141DB0"/>
    <w:rsid w:val="00151A9E"/>
    <w:rsid w:val="0016050A"/>
    <w:rsid w:val="00224206"/>
    <w:rsid w:val="00251CA0"/>
    <w:rsid w:val="002543D7"/>
    <w:rsid w:val="002A01AE"/>
    <w:rsid w:val="002E186A"/>
    <w:rsid w:val="002F720B"/>
    <w:rsid w:val="00422FD3"/>
    <w:rsid w:val="0049504E"/>
    <w:rsid w:val="005324E2"/>
    <w:rsid w:val="005B72A0"/>
    <w:rsid w:val="0064298D"/>
    <w:rsid w:val="00693DA8"/>
    <w:rsid w:val="007331A7"/>
    <w:rsid w:val="0080768D"/>
    <w:rsid w:val="00816E2A"/>
    <w:rsid w:val="00905C11"/>
    <w:rsid w:val="009D3737"/>
    <w:rsid w:val="00B04BB8"/>
    <w:rsid w:val="00B46D17"/>
    <w:rsid w:val="00B931F8"/>
    <w:rsid w:val="00BA78CE"/>
    <w:rsid w:val="00C328C3"/>
    <w:rsid w:val="00CA4D59"/>
    <w:rsid w:val="00D963CD"/>
    <w:rsid w:val="00DB6A19"/>
    <w:rsid w:val="00DC53CC"/>
    <w:rsid w:val="00E24AD9"/>
    <w:rsid w:val="00E24F94"/>
    <w:rsid w:val="00E80579"/>
    <w:rsid w:val="00E859CC"/>
    <w:rsid w:val="00E94725"/>
    <w:rsid w:val="00E9490E"/>
    <w:rsid w:val="00F37A31"/>
    <w:rsid w:val="00F801A1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86168"/>
  <w15:docId w15:val="{7268EA8B-625D-4B39-B9C9-B55EB089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calart-frm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lartefrm@t-online.de" TargetMode="External"/><Relationship Id="rId5" Type="http://schemas.openxmlformats.org/officeDocument/2006/relationships/hyperlink" Target="http://www.adticket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2020-10-14T08:34:00Z</dcterms:created>
  <dcterms:modified xsi:type="dcterms:W3CDTF">2020-10-14T08:38:00Z</dcterms:modified>
</cp:coreProperties>
</file>